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3F" w:rsidRPr="00327AD3" w:rsidRDefault="00812DF4" w:rsidP="00327AD3">
      <w:pPr>
        <w:pBdr>
          <w:bottom w:val="single" w:sz="6" w:space="15" w:color="F4F4F4"/>
        </w:pBdr>
        <w:shd w:val="clear" w:color="auto" w:fill="FFFFFF"/>
        <w:spacing w:before="300" w:after="1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pl-PL"/>
        </w:rPr>
      </w:pPr>
      <w:r w:rsidRPr="00327AD3">
        <w:rPr>
          <w:rFonts w:ascii="Times New Roman" w:eastAsia="Times New Roman" w:hAnsi="Times New Roman" w:cs="Times New Roman"/>
          <w:b/>
          <w:caps/>
          <w:color w:val="666666"/>
          <w:sz w:val="32"/>
          <w:szCs w:val="32"/>
          <w:lang w:eastAsia="pl-PL"/>
        </w:rPr>
        <w:t>C</w:t>
      </w:r>
      <w:r w:rsidR="00A4183F" w:rsidRPr="00327AD3">
        <w:rPr>
          <w:rFonts w:ascii="Times New Roman" w:eastAsia="Times New Roman" w:hAnsi="Times New Roman" w:cs="Times New Roman"/>
          <w:b/>
          <w:caps/>
          <w:color w:val="666666"/>
          <w:sz w:val="32"/>
          <w:szCs w:val="32"/>
          <w:lang w:eastAsia="pl-PL"/>
        </w:rPr>
        <w:t>YBERBEZPIECZEŃSTWO</w:t>
      </w:r>
    </w:p>
    <w:p w:rsidR="00A4183F" w:rsidRPr="00327AD3" w:rsidRDefault="00A4183F" w:rsidP="00327A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W związku z zadaniami wynikającymi z ustawy o krajowym systemie </w:t>
      </w:r>
      <w:proofErr w:type="spellStart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cyberbezpieczeństwa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 przedstawiamy Państwu podstawowe informacje dotyczące </w:t>
      </w:r>
      <w:proofErr w:type="spellStart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cyberbezpieczeństwa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, zagrożeń i sposobów zabezpieczenia się przed nimi. </w:t>
      </w:r>
    </w:p>
    <w:p w:rsidR="00A4183F" w:rsidRPr="00327AD3" w:rsidRDefault="00A4183F" w:rsidP="00327A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proofErr w:type="spellStart"/>
      <w:r w:rsidRPr="00327AD3">
        <w:rPr>
          <w:rFonts w:ascii="Times New Roman" w:eastAsia="Times New Roman" w:hAnsi="Times New Roman" w:cs="Times New Roman"/>
          <w:b/>
          <w:color w:val="4F4F4F"/>
          <w:sz w:val="21"/>
          <w:szCs w:val="21"/>
          <w:lang w:eastAsia="pl-PL"/>
        </w:rPr>
        <w:t>Cyberbezpieczeństwo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 zgodnie z obowiązującymi przepisami, to odporność systemów informacyjnych na działania naruszające poufność, integralność, dostępność i autentyczność przetwarzanych danych lub związanych z nimi usług oferowanych przez te systemy. Wszelkie zdarzenia mające lub mogące mieć niekorzystny wpływ na </w:t>
      </w:r>
      <w:proofErr w:type="spellStart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cyberbezpieczeństwo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 nazywane są zagrożeniami lub incydentami.</w:t>
      </w:r>
    </w:p>
    <w:p w:rsidR="00A4183F" w:rsidRPr="00327AD3" w:rsidRDefault="00A4183F" w:rsidP="00A41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b/>
          <w:color w:val="4F4F4F"/>
          <w:sz w:val="21"/>
          <w:szCs w:val="21"/>
          <w:lang w:eastAsia="pl-PL"/>
        </w:rPr>
        <w:t>Najpopularniejsze zagrożenia w cyberprzestrzeni to:</w:t>
      </w:r>
    </w:p>
    <w:p w:rsidR="00A4183F" w:rsidRPr="00327AD3" w:rsidRDefault="00A4183F" w:rsidP="00327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ataki socjotechniczne (przykładowo </w:t>
      </w:r>
      <w:proofErr w:type="spellStart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phishing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, czyli metoda polegająca na wyłudzaniu poufnych informacji przez podszycie się pod godną zaufania osobę lub instytucję);</w:t>
      </w:r>
    </w:p>
    <w:p w:rsidR="00A4183F" w:rsidRPr="00327AD3" w:rsidRDefault="00A4183F" w:rsidP="00327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kradzieże (wyłudzenia), modyfikacje lub niszczenie danych;</w:t>
      </w:r>
    </w:p>
    <w:p w:rsidR="00A4183F" w:rsidRPr="00327AD3" w:rsidRDefault="00A4183F" w:rsidP="00327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kradzieże tożsamości;</w:t>
      </w:r>
    </w:p>
    <w:p w:rsidR="00A4183F" w:rsidRPr="00327AD3" w:rsidRDefault="00A4183F" w:rsidP="00327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ataki z użyciem szkodliwego oprogramowania (</w:t>
      </w:r>
      <w:proofErr w:type="spellStart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malware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, wirusy, robaki, itp.);</w:t>
      </w:r>
    </w:p>
    <w:p w:rsidR="00A4183F" w:rsidRPr="00327AD3" w:rsidRDefault="00A4183F" w:rsidP="00327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blokowanie dostępu do usług;</w:t>
      </w:r>
    </w:p>
    <w:p w:rsidR="00A4183F" w:rsidRPr="00327AD3" w:rsidRDefault="00A4183F" w:rsidP="00327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spam (niechciane lub niepotrzebne wiadomości elektroniczne mogące zawierać odnośniki do szkodliwego oprogramowania).</w:t>
      </w:r>
    </w:p>
    <w:p w:rsidR="00A4183F" w:rsidRPr="00327AD3" w:rsidRDefault="00A4183F" w:rsidP="00A41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b/>
          <w:color w:val="4F4F4F"/>
          <w:sz w:val="21"/>
          <w:szCs w:val="21"/>
          <w:lang w:eastAsia="pl-PL"/>
        </w:rPr>
        <w:t>Przykładowe sposoby zabezpieczenia się przed zagrożeniami: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aktualizowanie systemu operacyjnego i aplikacji bez zbędnej zwłoki;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instalacja i użytkowanie oprogramowania przeciw wirusom i spyware. Najlepiej stosować ochronę w czasie rzeczywistym;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aktualizacja oprogramowania antywirusowego oraz bazy danych wirusów;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sprawdzanie plików pobranych z Internetu za pomocą programu antywirusowego;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pamiętanie o uruchomieniu firewalla;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nie otwieranie plików nieznanego pochodzenia;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korzystanie ze stron banków, poczty elektronicznej czy portali społecznościowych, które mają ważny certyfikat bezpieczeństwa, chyba, że masz stuprocentową pewność z innego źródła, że strona taka jest bezpieczna;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regularne skanowanie komputera i sprawdzanie procesów sieciowych. Jeśli się na tym nie znasz poproś o sprawdzenie kogoś, kto się zna. Czasami złośliwe oprogramowanie nawiązujące własne połączenia z Internetem, wysyłając twoje hasła i inne prywatne dane do sieci. Może również zainstalować się na komputerze mimo dobrej ochrony;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nie używanie niesprawdzonych programów zabezpieczających czy też do publikowania własnych plików w Internecie (mogą one np. podłączać niechciane linijki kodu do źródła strony);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regularne wykonywanie kopii zapasowych ważnych danych;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staranie się aby nie odwiedzać zbyt często stron, które oferują niesamowite atrakcje (darmowe filmiki, muzykę, albo łatwy zarobek przy rozsyłaniu spamu) – często na takich stronach znajdują się ukryte wirusy, </w:t>
      </w:r>
      <w:proofErr w:type="spellStart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trojany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 i inne zagrożenia;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nie zostawianie danych osobowych w niesprawdzonych serwisach i na stronach, jeżeli nie ma się absolutnej pewności, że nie są one widoczne dla osób trzecich oraz nie wysyłanie </w:t>
      </w:r>
      <w:r w:rsid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                                 </w:t>
      </w: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w wiadomościach e-mail żadnych poufnych danych w formie otwartego tekstu przykładowo dane powinny być zabezpieczone hasłem i zaszyfrowane. Hasło najlepiej przekazuj w sposób bezpieczny przy użyciu innego środka komunikacji;</w:t>
      </w:r>
    </w:p>
    <w:p w:rsidR="00A4183F" w:rsidRPr="00327AD3" w:rsidRDefault="00A4183F" w:rsidP="00327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należy pamiętać, że żaden bank czy Urząd nie wysyła e-maili do swoich klientów/interesantów </w:t>
      </w:r>
      <w:r w:rsid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               </w:t>
      </w: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z prośbą o podanie hasła lub loginu w celu ich weryfikacji.</w:t>
      </w:r>
    </w:p>
    <w:p w:rsidR="00A4183F" w:rsidRPr="00327AD3" w:rsidRDefault="00A4183F" w:rsidP="00327A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Zrozumienie zagrożeń </w:t>
      </w:r>
      <w:proofErr w:type="spellStart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cyberbezpieczeństwa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 i stosowanie sposobów zabezpieczania się przed zagrożeniami to wiedza niezbędna każdemu użytkownikowi komputera, </w:t>
      </w:r>
      <w:proofErr w:type="spellStart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smartphona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 czy też usług internetowych. Należy </w:t>
      </w: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lastRenderedPageBreak/>
        <w:t>pamiętać, że najlepszym sposobem na ustrzeżenie się przed negatywnymi skutkami zagrożeń jest działalność zapobiegawcza.</w:t>
      </w:r>
    </w:p>
    <w:p w:rsidR="00A4183F" w:rsidRPr="00327AD3" w:rsidRDefault="00A4183F" w:rsidP="00327A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 xml:space="preserve">Zachęcamy do zapoznania się z poniżej zawartymi treściami w celu uzyskania szczegółowych informacji dotyczących </w:t>
      </w:r>
      <w:proofErr w:type="spellStart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cyberbezpieczeństwa</w:t>
      </w:r>
      <w:proofErr w:type="spellEnd"/>
      <w:r w:rsidRPr="00327AD3"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  <w:t>:</w:t>
      </w:r>
    </w:p>
    <w:p w:rsidR="00A4183F" w:rsidRPr="00327AD3" w:rsidRDefault="00CB4D07" w:rsidP="00A418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hyperlink r:id="rId5" w:history="1">
        <w:r w:rsidR="00A4183F" w:rsidRPr="00327AD3">
          <w:rPr>
            <w:rFonts w:ascii="Times New Roman" w:eastAsia="Times New Roman" w:hAnsi="Times New Roman" w:cs="Times New Roman"/>
            <w:color w:val="9A1E1E"/>
            <w:sz w:val="18"/>
            <w:szCs w:val="18"/>
            <w:u w:val="single"/>
            <w:lang w:eastAsia="pl-PL"/>
          </w:rPr>
          <w:t>Ministerstwo Cyfryzacji</w:t>
        </w:r>
      </w:hyperlink>
      <w:r w:rsidR="00A4183F" w:rsidRPr="00327AD3">
        <w:rPr>
          <w:rFonts w:ascii="Times New Roman" w:eastAsia="Times New Roman" w:hAnsi="Times New Roman" w:cs="Times New Roman"/>
          <w:color w:val="4F4F4F"/>
          <w:sz w:val="18"/>
          <w:szCs w:val="18"/>
          <w:lang w:eastAsia="pl-PL"/>
        </w:rPr>
        <w:t> oraz </w:t>
      </w:r>
      <w:hyperlink r:id="rId6" w:history="1">
        <w:r w:rsidR="00A4183F" w:rsidRPr="00327AD3">
          <w:rPr>
            <w:rFonts w:ascii="Times New Roman" w:eastAsia="Times New Roman" w:hAnsi="Times New Roman" w:cs="Times New Roman"/>
            <w:color w:val="9A1E1E"/>
            <w:sz w:val="18"/>
            <w:szCs w:val="18"/>
            <w:u w:val="single"/>
            <w:lang w:eastAsia="pl-PL"/>
          </w:rPr>
          <w:t>baza wiedzy</w:t>
        </w:r>
      </w:hyperlink>
    </w:p>
    <w:p w:rsidR="00A4183F" w:rsidRPr="00327AD3" w:rsidRDefault="00CB4D07" w:rsidP="00A418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hyperlink r:id="rId7" w:history="1">
        <w:r w:rsidR="00A4183F" w:rsidRPr="00327AD3">
          <w:rPr>
            <w:rFonts w:ascii="Times New Roman" w:eastAsia="Times New Roman" w:hAnsi="Times New Roman" w:cs="Times New Roman"/>
            <w:color w:val="9A1E1E"/>
            <w:sz w:val="18"/>
            <w:szCs w:val="18"/>
            <w:u w:val="single"/>
            <w:lang w:eastAsia="pl-PL"/>
          </w:rPr>
          <w:t>Zestaw porad bezpieczeństwa dla użytkowników komputerów CSIRT NASK</w:t>
        </w:r>
      </w:hyperlink>
      <w:r w:rsidR="00A4183F" w:rsidRPr="00327AD3">
        <w:rPr>
          <w:rFonts w:ascii="Times New Roman" w:eastAsia="Times New Roman" w:hAnsi="Times New Roman" w:cs="Times New Roman"/>
          <w:color w:val="4F4F4F"/>
          <w:sz w:val="18"/>
          <w:szCs w:val="18"/>
          <w:lang w:eastAsia="pl-PL"/>
        </w:rPr>
        <w:t> – Zespołu Reagowania na Incydenty Bezpieczeństwa Komputerowego działającego na poziomie krajowym</w:t>
      </w:r>
    </w:p>
    <w:p w:rsidR="00A4183F" w:rsidRPr="00327AD3" w:rsidRDefault="00CB4D07" w:rsidP="00A418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1"/>
          <w:szCs w:val="21"/>
          <w:lang w:eastAsia="pl-PL"/>
        </w:rPr>
      </w:pPr>
      <w:hyperlink r:id="rId8" w:history="1">
        <w:r w:rsidR="00A4183F" w:rsidRPr="00327AD3">
          <w:rPr>
            <w:rFonts w:ascii="Times New Roman" w:eastAsia="Times New Roman" w:hAnsi="Times New Roman" w:cs="Times New Roman"/>
            <w:color w:val="9A1E1E"/>
            <w:sz w:val="21"/>
            <w:szCs w:val="21"/>
            <w:u w:val="single"/>
            <w:lang w:eastAsia="pl-PL"/>
          </w:rPr>
          <w:t xml:space="preserve">Publikacje z zakresu </w:t>
        </w:r>
        <w:proofErr w:type="spellStart"/>
        <w:r w:rsidR="00A4183F" w:rsidRPr="00327AD3">
          <w:rPr>
            <w:rFonts w:ascii="Times New Roman" w:eastAsia="Times New Roman" w:hAnsi="Times New Roman" w:cs="Times New Roman"/>
            <w:color w:val="9A1E1E"/>
            <w:sz w:val="21"/>
            <w:szCs w:val="21"/>
            <w:u w:val="single"/>
            <w:lang w:eastAsia="pl-PL"/>
          </w:rPr>
          <w:t>cyberbezpieczeństwa</w:t>
        </w:r>
        <w:proofErr w:type="spellEnd"/>
      </w:hyperlink>
    </w:p>
    <w:p w:rsidR="00A4183F" w:rsidRPr="00327AD3" w:rsidRDefault="00A4183F">
      <w:pPr>
        <w:rPr>
          <w:rFonts w:ascii="Times New Roman" w:hAnsi="Times New Roman" w:cs="Times New Roman"/>
        </w:rPr>
      </w:pPr>
    </w:p>
    <w:sectPr w:rsidR="00A4183F" w:rsidRPr="00327AD3" w:rsidSect="00CB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12B"/>
    <w:multiLevelType w:val="multilevel"/>
    <w:tmpl w:val="D828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F2588"/>
    <w:multiLevelType w:val="multilevel"/>
    <w:tmpl w:val="3D3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65841"/>
    <w:multiLevelType w:val="multilevel"/>
    <w:tmpl w:val="F6FE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83F"/>
    <w:rsid w:val="00327AD3"/>
    <w:rsid w:val="00812DF4"/>
    <w:rsid w:val="00951145"/>
    <w:rsid w:val="00A4183F"/>
    <w:rsid w:val="00CB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D07"/>
  </w:style>
  <w:style w:type="paragraph" w:styleId="Nagwek2">
    <w:name w:val="heading 2"/>
    <w:basedOn w:val="Normalny"/>
    <w:link w:val="Nagwek2Znak"/>
    <w:uiPriority w:val="9"/>
    <w:qFormat/>
    <w:rsid w:val="00A41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18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itle">
    <w:name w:val="title"/>
    <w:basedOn w:val="Domylnaczcionkaakapitu"/>
    <w:rsid w:val="00A4183F"/>
  </w:style>
  <w:style w:type="paragraph" w:styleId="NormalnyWeb">
    <w:name w:val="Normal (Web)"/>
    <w:basedOn w:val="Normalny"/>
    <w:uiPriority w:val="99"/>
    <w:semiHidden/>
    <w:unhideWhenUsed/>
    <w:rsid w:val="00A4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183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1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4F4F4"/>
            <w:right w:val="none" w:sz="0" w:space="0" w:color="auto"/>
          </w:divBdr>
        </w:div>
        <w:div w:id="386881047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rt.pl/ou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aza-wiedzy/cyberbezpieczenstwo" TargetMode="External"/><Relationship Id="rId5" Type="http://schemas.openxmlformats.org/officeDocument/2006/relationships/hyperlink" Target="https://www.gov.pl/web/cyfryzacja/cyberbezpieczenstw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Woźniak</dc:creator>
  <cp:keywords/>
  <dc:description/>
  <cp:lastModifiedBy>Użytkownik systemu Windows</cp:lastModifiedBy>
  <cp:revision>4</cp:revision>
  <dcterms:created xsi:type="dcterms:W3CDTF">2021-11-02T10:26:00Z</dcterms:created>
  <dcterms:modified xsi:type="dcterms:W3CDTF">2023-12-11T15:31:00Z</dcterms:modified>
</cp:coreProperties>
</file>